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color w:val="073763"/>
          <w:sz w:val="46"/>
          <w:szCs w:val="46"/>
        </w:rPr>
      </w:pPr>
      <w:r w:rsidDel="00000000" w:rsidR="00000000" w:rsidRPr="00000000">
        <w:rPr>
          <w:b w:val="1"/>
          <w:color w:val="073763"/>
          <w:sz w:val="46"/>
          <w:szCs w:val="46"/>
          <w:rtl w:val="0"/>
        </w:rPr>
        <w:t xml:space="preserve">Tendering Form</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Tender</w:t>
      </w:r>
      <w:r w:rsidDel="00000000" w:rsidR="00000000" w:rsidRPr="00000000">
        <w:rPr>
          <w:rtl w:val="0"/>
        </w:rPr>
        <w:t xml:space="preserve"> Identifier: </w:t>
      </w:r>
      <w:r w:rsidDel="00000000" w:rsidR="00000000" w:rsidRPr="00000000">
        <w:rPr>
          <w:b w:val="1"/>
          <w:rtl w:val="0"/>
        </w:rPr>
        <w:t xml:space="preserve">SCMFR2301</w:t>
      </w:r>
      <w:r w:rsidDel="00000000" w:rsidR="00000000" w:rsidRPr="00000000">
        <w:rPr>
          <w:rtl w:val="0"/>
        </w:rPr>
      </w:r>
    </w:p>
    <w:p w:rsidR="00000000" w:rsidDel="00000000" w:rsidP="00000000" w:rsidRDefault="00000000" w:rsidRPr="00000000" w14:paraId="00000004">
      <w:pPr>
        <w:jc w:val="left"/>
        <w:rPr/>
      </w:pPr>
      <w:r w:rsidDel="00000000" w:rsidR="00000000" w:rsidRPr="00000000">
        <w:rPr>
          <w:rtl w:val="0"/>
        </w:rPr>
      </w:r>
    </w:p>
    <w:p w:rsidR="00000000" w:rsidDel="00000000" w:rsidP="00000000" w:rsidRDefault="00000000" w:rsidRPr="00000000" w14:paraId="00000005">
      <w:pPr>
        <w:rPr>
          <w:color w:val="ffffff"/>
        </w:rPr>
      </w:pPr>
      <w:r w:rsidDel="00000000" w:rsidR="00000000" w:rsidRPr="00000000">
        <w:rPr>
          <w:rtl w:val="0"/>
        </w:rPr>
      </w:r>
    </w:p>
    <w:p w:rsidR="00000000" w:rsidDel="00000000" w:rsidP="00000000" w:rsidRDefault="00000000" w:rsidRPr="00000000" w14:paraId="00000006">
      <w:pPr>
        <w:pStyle w:val="Heading1"/>
        <w:numPr>
          <w:ilvl w:val="0"/>
          <w:numId w:val="1"/>
        </w:numPr>
        <w:shd w:fill="76a5af" w:val="clear"/>
        <w:ind w:left="720" w:hanging="360"/>
        <w:rPr/>
      </w:pPr>
      <w:bookmarkStart w:colFirst="0" w:colLast="0" w:name="_qerm0uy99yj9" w:id="0"/>
      <w:bookmarkEnd w:id="0"/>
      <w:r w:rsidDel="00000000" w:rsidR="00000000" w:rsidRPr="00000000">
        <w:rPr>
          <w:rtl w:val="0"/>
        </w:rPr>
        <w:t xml:space="preserve">Cover Page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tbl>
      <w:tblPr>
        <w:tblStyle w:val="Table1"/>
        <w:tblW w:w="105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910"/>
        <w:gridCol w:w="705"/>
        <w:gridCol w:w="705"/>
        <w:gridCol w:w="3255"/>
        <w:tblGridChange w:id="0">
          <w:tblGrid>
            <w:gridCol w:w="5910"/>
            <w:gridCol w:w="705"/>
            <w:gridCol w:w="705"/>
            <w:gridCol w:w="3255"/>
          </w:tblGrid>
        </w:tblGridChange>
      </w:tblGrid>
      <w:tr>
        <w:trPr>
          <w:cantSplit w:val="0"/>
          <w:trHeight w:val="420" w:hRule="atLeast"/>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color w:val="666666"/>
              </w:rPr>
            </w:pPr>
            <w:r w:rsidDel="00000000" w:rsidR="00000000" w:rsidRPr="00000000">
              <w:rPr>
                <w:rtl w:val="0"/>
              </w:rPr>
              <w:t xml:space="preserve">Name of applicant </w:t>
            </w:r>
            <w:r w:rsidDel="00000000" w:rsidR="00000000" w:rsidRPr="00000000">
              <w:rPr>
                <w:i w:val="1"/>
                <w:color w:val="666666"/>
                <w:rtl w:val="0"/>
              </w:rPr>
              <w:t xml:space="preserve">(in case of corporate applicants, please provide your official corporate name)</w:t>
            </w:r>
          </w:p>
        </w:tc>
        <w:tc>
          <w:tcPr>
            <w:gridSpan w:val="3"/>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color w:val="666666"/>
              </w:rPr>
            </w:pPr>
            <w:r w:rsidDel="00000000" w:rsidR="00000000" w:rsidRPr="00000000">
              <w:rPr>
                <w:rtl w:val="0"/>
              </w:rPr>
              <w:t xml:space="preserve">County of applicant </w:t>
            </w:r>
            <w:r w:rsidDel="00000000" w:rsidR="00000000" w:rsidRPr="00000000">
              <w:rPr>
                <w:i w:val="1"/>
                <w:color w:val="666666"/>
                <w:rtl w:val="0"/>
              </w:rPr>
              <w:t xml:space="preserve">(headquarters/office for corporate applicants)</w:t>
            </w:r>
          </w:p>
        </w:tc>
        <w:tc>
          <w:tcPr>
            <w:gridSpan w:val="3"/>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List of countries in which the applicant delivers similar services.</w:t>
            </w:r>
          </w:p>
        </w:tc>
        <w:tc>
          <w:tcPr>
            <w:gridSpan w:val="3"/>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pPr>
            <w:r w:rsidDel="00000000" w:rsidR="00000000" w:rsidRPr="00000000">
              <w:rPr>
                <w:rtl w:val="0"/>
              </w:rPr>
              <w:t xml:space="preserve">Components you are applying to:</w:t>
            </w:r>
          </w:p>
        </w:tc>
        <w:tc>
          <w:tcPr>
            <w:shd w:fill="a2c4c9"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jc w:val="center"/>
              <w:rPr>
                <w:b w:val="1"/>
                <w:sz w:val="20"/>
                <w:szCs w:val="20"/>
              </w:rPr>
            </w:pPr>
            <w:r w:rsidDel="00000000" w:rsidR="00000000" w:rsidRPr="00000000">
              <w:rPr>
                <w:b w:val="1"/>
                <w:sz w:val="20"/>
                <w:szCs w:val="20"/>
                <w:rtl w:val="0"/>
              </w:rPr>
              <w:t xml:space="preserve">Yes</w:t>
            </w:r>
          </w:p>
        </w:tc>
        <w:tc>
          <w:tcPr>
            <w:shd w:fill="a2c4c9"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b w:val="1"/>
                <w:sz w:val="20"/>
                <w:szCs w:val="20"/>
              </w:rPr>
            </w:pPr>
            <w:r w:rsidDel="00000000" w:rsidR="00000000" w:rsidRPr="00000000">
              <w:rPr>
                <w:b w:val="1"/>
                <w:sz w:val="20"/>
                <w:szCs w:val="20"/>
                <w:rtl w:val="0"/>
              </w:rPr>
              <w:t xml:space="preserve">No</w:t>
            </w:r>
          </w:p>
        </w:tc>
        <w:tc>
          <w:tcPr>
            <w:shd w:fill="a2c4c9"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jc w:val="center"/>
              <w:rPr>
                <w:b w:val="1"/>
                <w:sz w:val="20"/>
                <w:szCs w:val="20"/>
              </w:rPr>
            </w:pPr>
            <w:r w:rsidDel="00000000" w:rsidR="00000000" w:rsidRPr="00000000">
              <w:rPr>
                <w:b w:val="1"/>
                <w:sz w:val="20"/>
                <w:szCs w:val="20"/>
                <w:rtl w:val="0"/>
              </w:rPr>
              <w:t xml:space="preserve">Sub-budget (per component)</w:t>
            </w:r>
          </w:p>
        </w:tc>
      </w:tr>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OCA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EUR [ ]</w:t>
            </w:r>
          </w:p>
        </w:tc>
      </w:tr>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Needs Assessment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pPr>
            <w:r w:rsidDel="00000000" w:rsidR="00000000" w:rsidRPr="00000000">
              <w:rPr>
                <w:rtl w:val="0"/>
              </w:rPr>
              <w:t xml:space="preserve">EUR [ ]</w:t>
            </w:r>
          </w:p>
        </w:tc>
      </w:tr>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Coaching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pPr>
            <w:r w:rsidDel="00000000" w:rsidR="00000000" w:rsidRPr="00000000">
              <w:rPr>
                <w:rtl w:val="0"/>
              </w:rPr>
              <w:t xml:space="preserve">EUR [ ]</w:t>
            </w:r>
          </w:p>
        </w:tc>
      </w:tr>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Training(s)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pPr>
            <w:r w:rsidDel="00000000" w:rsidR="00000000" w:rsidRPr="00000000">
              <w:rPr>
                <w:rtl w:val="0"/>
              </w:rPr>
              <w:t xml:space="preserve">EUR [ ]</w:t>
            </w:r>
          </w:p>
        </w:tc>
      </w:tr>
      <w:tr>
        <w:trPr>
          <w:cantSplit w:val="0"/>
          <w:trHeight w:val="420" w:hRule="atLeast"/>
          <w:tblHeader w:val="0"/>
        </w:trPr>
        <w:tc>
          <w:tcPr>
            <w:gridSpan w:val="3"/>
            <w:shd w:fill="cfe2f3"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b w:val="1"/>
                <w:u w:val="single"/>
              </w:rPr>
            </w:pPr>
            <w:r w:rsidDel="00000000" w:rsidR="00000000" w:rsidRPr="00000000">
              <w:rPr>
                <w:b w:val="1"/>
                <w:u w:val="single"/>
                <w:rtl w:val="0"/>
              </w:rPr>
              <w:t xml:space="preserve">Total budget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b w:val="1"/>
                <w:u w:val="single"/>
              </w:rPr>
            </w:pPr>
            <w:r w:rsidDel="00000000" w:rsidR="00000000" w:rsidRPr="00000000">
              <w:rPr>
                <w:b w:val="1"/>
                <w:u w:val="single"/>
                <w:rtl w:val="0"/>
              </w:rPr>
              <w:t xml:space="preserve">EUR [ ]</w:t>
            </w:r>
          </w:p>
        </w:tc>
      </w:tr>
    </w:tbl>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jc w:val="both"/>
        <w:rPr>
          <w:i w:val="1"/>
        </w:rPr>
      </w:pPr>
      <w:r w:rsidDel="00000000" w:rsidR="00000000" w:rsidRPr="00000000">
        <w:rPr>
          <w:rtl w:val="0"/>
        </w:rPr>
      </w:r>
    </w:p>
    <w:p w:rsidR="00000000" w:rsidDel="00000000" w:rsidP="00000000" w:rsidRDefault="00000000" w:rsidRPr="00000000" w14:paraId="0000002F">
      <w:pPr>
        <w:rPr/>
        <w:sectPr>
          <w:headerReference r:id="rId6" w:type="default"/>
          <w:footerReference r:id="rId7" w:type="default"/>
          <w:pgSz w:h="16838" w:w="11906" w:orient="portrait"/>
          <w:pgMar w:bottom="566.9291338582677" w:top="566.9291338582677" w:left="566.9291338582677" w:right="566.9291338582677" w:header="720" w:footer="720"/>
          <w:pgNumType w:start="1"/>
        </w:sectPr>
      </w:pPr>
      <w:r w:rsidDel="00000000" w:rsidR="00000000" w:rsidRPr="00000000">
        <w:rPr>
          <w:rtl w:val="0"/>
        </w:rPr>
      </w:r>
    </w:p>
    <w:p w:rsidR="00000000" w:rsidDel="00000000" w:rsidP="00000000" w:rsidRDefault="00000000" w:rsidRPr="00000000" w14:paraId="00000030">
      <w:pPr>
        <w:pStyle w:val="Heading1"/>
        <w:numPr>
          <w:ilvl w:val="0"/>
          <w:numId w:val="1"/>
        </w:numPr>
        <w:shd w:fill="76a5af" w:val="clear"/>
        <w:ind w:left="720" w:hanging="360"/>
        <w:rPr/>
      </w:pPr>
      <w:bookmarkStart w:colFirst="0" w:colLast="0" w:name="_b6qg7v4a89z1" w:id="1"/>
      <w:bookmarkEnd w:id="1"/>
      <w:r w:rsidDel="00000000" w:rsidR="00000000" w:rsidRPr="00000000">
        <w:rPr>
          <w:rtl w:val="0"/>
        </w:rPr>
        <w:t xml:space="preserve">Checklist</w:t>
      </w:r>
    </w:p>
    <w:p w:rsidR="00000000" w:rsidDel="00000000" w:rsidP="00000000" w:rsidRDefault="00000000" w:rsidRPr="00000000" w14:paraId="00000031">
      <w:pPr>
        <w:ind w:left="0" w:firstLine="0"/>
        <w:rPr/>
      </w:pPr>
      <w:r w:rsidDel="00000000" w:rsidR="00000000" w:rsidRPr="00000000">
        <w:rPr>
          <w:rtl w:val="0"/>
        </w:rPr>
      </w:r>
    </w:p>
    <w:tbl>
      <w:tblPr>
        <w:tblStyle w:val="Table2"/>
        <w:tblW w:w="10560.0" w:type="dxa"/>
        <w:jc w:val="left"/>
        <w:tblInd w:w="1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
        <w:gridCol w:w="1725"/>
        <w:gridCol w:w="1230"/>
        <w:gridCol w:w="5940"/>
        <w:gridCol w:w="555"/>
        <w:gridCol w:w="570"/>
        <w:tblGridChange w:id="0">
          <w:tblGrid>
            <w:gridCol w:w="540"/>
            <w:gridCol w:w="1725"/>
            <w:gridCol w:w="1230"/>
            <w:gridCol w:w="5940"/>
            <w:gridCol w:w="555"/>
            <w:gridCol w:w="570"/>
          </w:tblGrid>
        </w:tblGridChange>
      </w:tblGrid>
      <w:tr>
        <w:trPr>
          <w:cantSplit w:val="0"/>
          <w:tblHeader w:val="0"/>
        </w:trPr>
        <w:tc>
          <w:tcPr>
            <w:shd w:fill="a2c4c9"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Nu.</w:t>
            </w:r>
          </w:p>
        </w:tc>
        <w:tc>
          <w:tcPr>
            <w:shd w:fill="a2c4c9"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Type</w:t>
            </w:r>
          </w:p>
        </w:tc>
        <w:tc>
          <w:tcPr>
            <w:shd w:fill="a2c4c9"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Category</w:t>
            </w:r>
          </w:p>
        </w:tc>
        <w:tc>
          <w:tcPr>
            <w:shd w:fill="a2c4c9"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Item</w:t>
            </w:r>
          </w:p>
        </w:tc>
        <w:tc>
          <w:tcPr>
            <w:shd w:fill="a2c4c9"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Yes</w:t>
            </w:r>
          </w:p>
        </w:tc>
        <w:tc>
          <w:tcPr>
            <w:shd w:fill="a2c4c9"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No</w:t>
            </w:r>
          </w:p>
        </w:tc>
      </w:tr>
      <w:tr>
        <w:trPr>
          <w:cantSplit w:val="0"/>
          <w:trHeight w:val="42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w:t>
            </w:r>
          </w:p>
        </w:tc>
        <w:tc>
          <w:tcPr>
            <w:vMerge w:val="restart"/>
            <w:shd w:fill="ead1dc" w:val="clear"/>
            <w:tcMar>
              <w:top w:w="100.0" w:type="dxa"/>
              <w:left w:w="100.0" w:type="dxa"/>
              <w:bottom w:w="100.0" w:type="dxa"/>
              <w:right w:w="100.0" w:type="dxa"/>
            </w:tcMar>
            <w:vAlign w:val="cente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Mandatory</w:t>
            </w:r>
          </w:p>
        </w:tc>
        <w:tc>
          <w:tcPr>
            <w:vMerge w:val="restart"/>
            <w:shd w:fill="efefef" w:val="clear"/>
            <w:tcMar>
              <w:top w:w="100.0" w:type="dxa"/>
              <w:left w:w="100.0" w:type="dxa"/>
              <w:bottom w:w="100.0" w:type="dxa"/>
              <w:right w:w="100.0" w:type="dxa"/>
            </w:tcMar>
            <w:vAlign w:val="center"/>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Eligibility</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3B">
            <w:pPr>
              <w:ind w:left="0" w:firstLine="0"/>
              <w:jc w:val="both"/>
              <w:rPr/>
            </w:pPr>
            <w:r w:rsidDel="00000000" w:rsidR="00000000" w:rsidRPr="00000000">
              <w:rPr>
                <w:rtl w:val="0"/>
              </w:rPr>
              <w:t xml:space="preserve">Has a proven relevant experience for at least Seven</w:t>
            </w:r>
            <w:r w:rsidDel="00000000" w:rsidR="00000000" w:rsidRPr="00000000">
              <w:rPr>
                <w:rtl w:val="0"/>
              </w:rPr>
              <w:t xml:space="preserve"> </w:t>
            </w:r>
            <w:r w:rsidDel="00000000" w:rsidR="00000000" w:rsidRPr="00000000">
              <w:rPr>
                <w:rtl w:val="0"/>
              </w:rPr>
              <w:t xml:space="preserve">years.</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w:t>
            </w:r>
          </w:p>
        </w:tc>
        <w:tc>
          <w:tcPr>
            <w:vMerge w:val="continue"/>
            <w:shd w:fill="ead1dc" w:val="clear"/>
            <w:tcMar>
              <w:top w:w="100.0" w:type="dxa"/>
              <w:left w:w="100.0" w:type="dxa"/>
              <w:bottom w:w="100.0" w:type="dxa"/>
              <w:right w:w="100.0" w:type="dxa"/>
            </w:tcMar>
            <w:vAlign w:val="cente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shd w:fill="efefef" w:val="clear"/>
            <w:tcMar>
              <w:top w:w="100.0" w:type="dxa"/>
              <w:left w:w="100.0" w:type="dxa"/>
              <w:bottom w:w="100.0" w:type="dxa"/>
              <w:right w:w="100.0" w:type="dxa"/>
            </w:tcMar>
            <w:vAlign w:val="center"/>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Has a proven capacity to deliver the services using Arabic as the primary language.</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w:t>
            </w:r>
          </w:p>
        </w:tc>
        <w:tc>
          <w:tcPr>
            <w:vMerge w:val="continue"/>
            <w:shd w:fill="ead1dc" w:val="clear"/>
            <w:tcMar>
              <w:top w:w="100.0" w:type="dxa"/>
              <w:left w:w="100.0" w:type="dxa"/>
              <w:bottom w:w="100.0" w:type="dxa"/>
              <w:right w:w="100.0" w:type="dxa"/>
            </w:tcMar>
            <w:vAlign w:val="center"/>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shd w:fill="efefef" w:val="clear"/>
            <w:tcMar>
              <w:top w:w="100.0" w:type="dxa"/>
              <w:left w:w="100.0" w:type="dxa"/>
              <w:bottom w:w="100.0" w:type="dxa"/>
              <w:right w:w="100.0" w:type="dxa"/>
            </w:tcMar>
            <w:vAlign w:val="center"/>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color w:val="444746"/>
                <w:sz w:val="21"/>
                <w:szCs w:val="21"/>
                <w:rtl w:val="0"/>
              </w:rPr>
              <w:t xml:space="preserve">CVs of the trainers/experts</w:t>
            </w:r>
            <w:r w:rsidDel="00000000" w:rsidR="00000000" w:rsidRPr="00000000">
              <w:rPr>
                <w:rtl w:val="0"/>
              </w:rPr>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4</w:t>
            </w:r>
          </w:p>
        </w:tc>
        <w:tc>
          <w:tcPr>
            <w:vMerge w:val="continue"/>
            <w:shd w:fill="ead1dc" w:val="clear"/>
            <w:tcMar>
              <w:top w:w="100.0" w:type="dxa"/>
              <w:left w:w="100.0" w:type="dxa"/>
              <w:bottom w:w="100.0" w:type="dxa"/>
              <w:right w:w="100.0" w:type="dxa"/>
            </w:tcMar>
            <w:vAlign w:val="center"/>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shd w:fill="efefef" w:val="clear"/>
            <w:tcMar>
              <w:top w:w="100.0" w:type="dxa"/>
              <w:left w:w="100.0" w:type="dxa"/>
              <w:bottom w:w="100.0" w:type="dxa"/>
              <w:right w:w="100.0" w:type="dxa"/>
            </w:tcMar>
            <w:vAlign w:val="center"/>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Has a proven capacity to deliver the administrative documentation  reports, bills, etc.) in English.</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5</w:t>
            </w:r>
          </w:p>
        </w:tc>
        <w:tc>
          <w:tcPr>
            <w:vMerge w:val="continue"/>
            <w:shd w:fill="ead1dc" w:val="clear"/>
            <w:tcMar>
              <w:top w:w="100.0" w:type="dxa"/>
              <w:left w:w="100.0" w:type="dxa"/>
              <w:bottom w:w="100.0" w:type="dxa"/>
              <w:right w:w="100.0" w:type="dxa"/>
            </w:tcMar>
            <w:vAlign w:val="center"/>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restart"/>
            <w:shd w:fill="efefef" w:val="clear"/>
            <w:tcMar>
              <w:top w:w="100.0" w:type="dxa"/>
              <w:left w:w="100.0" w:type="dxa"/>
              <w:bottom w:w="100.0" w:type="dxa"/>
              <w:right w:w="100.0" w:type="dxa"/>
            </w:tcMar>
            <w:vAlign w:val="center"/>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Profile</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53">
            <w:pPr>
              <w:ind w:left="0" w:firstLine="0"/>
              <w:jc w:val="both"/>
              <w:rPr>
                <w:b w:val="1"/>
              </w:rPr>
            </w:pPr>
            <w:r w:rsidDel="00000000" w:rsidR="00000000" w:rsidRPr="00000000">
              <w:rPr>
                <w:rtl w:val="0"/>
              </w:rPr>
              <w:t xml:space="preserve">Has attached the official registration/attestation.</w:t>
            </w:r>
            <w:r w:rsidDel="00000000" w:rsidR="00000000" w:rsidRPr="00000000">
              <w:rPr>
                <w:rtl w:val="0"/>
              </w:rPr>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6</w:t>
            </w:r>
          </w:p>
        </w:tc>
        <w:tc>
          <w:tcPr>
            <w:vMerge w:val="continue"/>
            <w:shd w:fill="ead1dc" w:val="clear"/>
            <w:tcMar>
              <w:top w:w="100.0" w:type="dxa"/>
              <w:left w:w="100.0" w:type="dxa"/>
              <w:bottom w:w="100.0" w:type="dxa"/>
              <w:right w:w="100.0" w:type="dxa"/>
            </w:tcMar>
            <w:vAlign w:val="center"/>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shd w:fill="efefef" w:val="clear"/>
            <w:tcMar>
              <w:top w:w="100.0" w:type="dxa"/>
              <w:left w:w="100.0" w:type="dxa"/>
              <w:bottom w:w="100.0" w:type="dxa"/>
              <w:right w:w="100.0" w:type="dxa"/>
            </w:tcMar>
            <w:vAlign w:val="center"/>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59">
            <w:pPr>
              <w:jc w:val="both"/>
              <w:rPr/>
            </w:pPr>
            <w:r w:rsidDel="00000000" w:rsidR="00000000" w:rsidRPr="00000000">
              <w:rPr>
                <w:rtl w:val="0"/>
              </w:rPr>
              <w:t xml:space="preserve">Has attached the tax registration (including tax identification number).</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7</w:t>
            </w:r>
          </w:p>
        </w:tc>
        <w:tc>
          <w:tcPr>
            <w:vMerge w:val="continue"/>
            <w:shd w:fill="ead1dc" w:val="clear"/>
            <w:tcMar>
              <w:top w:w="100.0" w:type="dxa"/>
              <w:left w:w="100.0" w:type="dxa"/>
              <w:bottom w:w="100.0" w:type="dxa"/>
              <w:right w:w="100.0" w:type="dxa"/>
            </w:tcMar>
            <w:vAlign w:val="center"/>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shd w:fill="efefef" w:val="clear"/>
            <w:tcMar>
              <w:top w:w="100.0" w:type="dxa"/>
              <w:left w:w="100.0" w:type="dxa"/>
              <w:bottom w:w="100.0" w:type="dxa"/>
              <w:right w:w="100.0" w:type="dxa"/>
            </w:tcMar>
            <w:vAlign w:val="center"/>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5F">
            <w:pPr>
              <w:jc w:val="both"/>
              <w:rPr/>
            </w:pPr>
            <w:r w:rsidDel="00000000" w:rsidR="00000000" w:rsidRPr="00000000">
              <w:rPr>
                <w:rtl w:val="0"/>
              </w:rPr>
              <w:t xml:space="preserve">Has attached the bank account details.</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8</w:t>
            </w:r>
          </w:p>
        </w:tc>
        <w:tc>
          <w:tcPr>
            <w:vMerge w:val="continue"/>
            <w:shd w:fill="ead1dc" w:val="clear"/>
            <w:tcMar>
              <w:top w:w="100.0" w:type="dxa"/>
              <w:left w:w="100.0" w:type="dxa"/>
              <w:bottom w:w="100.0" w:type="dxa"/>
              <w:right w:w="100.0" w:type="dxa"/>
            </w:tcMar>
            <w:vAlign w:val="center"/>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restart"/>
            <w:shd w:fill="efefef" w:val="clear"/>
            <w:tcMar>
              <w:top w:w="100.0" w:type="dxa"/>
              <w:left w:w="100.0" w:type="dxa"/>
              <w:bottom w:w="100.0" w:type="dxa"/>
              <w:right w:w="100.0" w:type="dxa"/>
            </w:tcMar>
            <w:vAlign w:val="center"/>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Proposal</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65">
            <w:pPr>
              <w:widowControl w:val="0"/>
              <w:spacing w:line="240" w:lineRule="auto"/>
              <w:jc w:val="both"/>
              <w:rPr/>
            </w:pPr>
            <w:r w:rsidDel="00000000" w:rsidR="00000000" w:rsidRPr="00000000">
              <w:rPr>
                <w:rtl w:val="0"/>
              </w:rPr>
              <w:t xml:space="preserve">Has completed the tendering form.</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9</w:t>
            </w:r>
          </w:p>
        </w:tc>
        <w:tc>
          <w:tcPr>
            <w:vMerge w:val="continue"/>
            <w:shd w:fill="ead1dc" w:val="clear"/>
            <w:tcMar>
              <w:top w:w="100.0" w:type="dxa"/>
              <w:left w:w="100.0" w:type="dxa"/>
              <w:bottom w:w="100.0" w:type="dxa"/>
              <w:right w:w="100.0" w:type="dxa"/>
            </w:tcMar>
            <w:vAlign w:val="center"/>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shd w:fill="efefef" w:val="clear"/>
            <w:tcMar>
              <w:top w:w="100.0" w:type="dxa"/>
              <w:left w:w="100.0" w:type="dxa"/>
              <w:bottom w:w="100.0" w:type="dxa"/>
              <w:right w:w="100.0" w:type="dxa"/>
            </w:tcMar>
            <w:vAlign w:val="center"/>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6B">
            <w:pPr>
              <w:widowControl w:val="0"/>
              <w:spacing w:line="240" w:lineRule="auto"/>
              <w:jc w:val="both"/>
              <w:rPr/>
            </w:pPr>
            <w:r w:rsidDel="00000000" w:rsidR="00000000" w:rsidRPr="00000000">
              <w:rPr>
                <w:rtl w:val="0"/>
              </w:rPr>
              <w:t xml:space="preserve">Has attached a detailed budget in Excel (.docx) format.</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10</w:t>
            </w:r>
          </w:p>
        </w:tc>
        <w:tc>
          <w:tcPr>
            <w:vMerge w:val="continue"/>
            <w:shd w:fill="ead1dc" w:val="clear"/>
            <w:tcMar>
              <w:top w:w="100.0" w:type="dxa"/>
              <w:left w:w="100.0" w:type="dxa"/>
              <w:bottom w:w="100.0" w:type="dxa"/>
              <w:right w:w="100.0" w:type="dxa"/>
            </w:tcMar>
            <w:vAlign w:val="center"/>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shd w:fill="efefef" w:val="clear"/>
            <w:tcMar>
              <w:top w:w="100.0" w:type="dxa"/>
              <w:left w:w="100.0" w:type="dxa"/>
              <w:bottom w:w="100.0" w:type="dxa"/>
              <w:right w:w="100.0" w:type="dxa"/>
            </w:tcMar>
            <w:vAlign w:val="center"/>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71">
            <w:pPr>
              <w:widowControl w:val="0"/>
              <w:spacing w:line="240" w:lineRule="auto"/>
              <w:jc w:val="both"/>
              <w:rPr/>
            </w:pPr>
            <w:r w:rsidDel="00000000" w:rsidR="00000000" w:rsidRPr="00000000">
              <w:rPr>
                <w:rtl w:val="0"/>
              </w:rPr>
              <w:t xml:space="preserve">Has attached a sample of an organisational capacity assessment (OCA) report.</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rHeight w:val="522.978515625"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11</w:t>
            </w:r>
          </w:p>
        </w:tc>
        <w:tc>
          <w:tcPr>
            <w:vMerge w:val="continue"/>
            <w:shd w:fill="ead1dc" w:val="clear"/>
            <w:tcMar>
              <w:top w:w="100.0" w:type="dxa"/>
              <w:left w:w="100.0" w:type="dxa"/>
              <w:bottom w:w="100.0" w:type="dxa"/>
              <w:right w:w="100.0" w:type="dxa"/>
            </w:tcMar>
            <w:vAlign w:val="center"/>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shd w:fill="efefef" w:val="clear"/>
            <w:tcMar>
              <w:top w:w="100.0" w:type="dxa"/>
              <w:left w:w="100.0" w:type="dxa"/>
              <w:bottom w:w="100.0" w:type="dxa"/>
              <w:right w:w="100.0" w:type="dxa"/>
            </w:tcMar>
            <w:vAlign w:val="center"/>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77">
            <w:pPr>
              <w:widowControl w:val="0"/>
              <w:spacing w:line="240" w:lineRule="auto"/>
              <w:jc w:val="both"/>
              <w:rPr/>
            </w:pPr>
            <w:r w:rsidDel="00000000" w:rsidR="00000000" w:rsidRPr="00000000">
              <w:rPr>
                <w:rtl w:val="0"/>
              </w:rPr>
              <w:t xml:space="preserve">Has attached a sample of a needs assessment report.</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12</w:t>
            </w:r>
          </w:p>
        </w:tc>
        <w:tc>
          <w:tcPr>
            <w:vMerge w:val="continue"/>
            <w:shd w:fill="ead1dc" w:val="clear"/>
            <w:tcMar>
              <w:top w:w="100.0" w:type="dxa"/>
              <w:left w:w="100.0" w:type="dxa"/>
              <w:bottom w:w="100.0" w:type="dxa"/>
              <w:right w:w="100.0" w:type="dxa"/>
            </w:tcMar>
            <w:vAlign w:val="center"/>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shd w:fill="efefef" w:val="clear"/>
            <w:tcMar>
              <w:top w:w="100.0" w:type="dxa"/>
              <w:left w:w="100.0" w:type="dxa"/>
              <w:bottom w:w="100.0" w:type="dxa"/>
              <w:right w:w="100.0" w:type="dxa"/>
            </w:tcMar>
            <w:vAlign w:val="center"/>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7D">
            <w:pPr>
              <w:widowControl w:val="0"/>
              <w:spacing w:line="240" w:lineRule="auto"/>
              <w:jc w:val="both"/>
              <w:rPr/>
            </w:pPr>
            <w:r w:rsidDel="00000000" w:rsidR="00000000" w:rsidRPr="00000000">
              <w:rPr>
                <w:rtl w:val="0"/>
              </w:rPr>
              <w:t xml:space="preserve">Has attached a sample of training documentation samples of means of verification.</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13</w:t>
            </w:r>
          </w:p>
        </w:tc>
        <w:tc>
          <w:tcPr>
            <w:vMerge w:val="continue"/>
            <w:shd w:fill="ead1dc" w:val="clear"/>
            <w:tcMar>
              <w:top w:w="100.0" w:type="dxa"/>
              <w:left w:w="100.0" w:type="dxa"/>
              <w:bottom w:w="100.0" w:type="dxa"/>
              <w:right w:w="100.0" w:type="dxa"/>
            </w:tcMar>
            <w:vAlign w:val="center"/>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Signature</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83">
            <w:pPr>
              <w:widowControl w:val="0"/>
              <w:spacing w:line="240" w:lineRule="auto"/>
              <w:jc w:val="both"/>
              <w:rPr/>
            </w:pPr>
            <w:r w:rsidDel="00000000" w:rsidR="00000000" w:rsidRPr="00000000">
              <w:rPr>
                <w:rtl w:val="0"/>
              </w:rPr>
              <w:t xml:space="preserve">Has signed the tendering form by the official representative.</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14</w:t>
            </w:r>
          </w:p>
        </w:tc>
        <w:tc>
          <w:tcPr>
            <w:gridSpan w:val="2"/>
            <w:shd w:fill="cfe2f3" w:val="clear"/>
            <w:tcMar>
              <w:top w:w="100.0" w:type="dxa"/>
              <w:left w:w="100.0" w:type="dxa"/>
              <w:bottom w:w="100.0" w:type="dxa"/>
              <w:right w:w="100.0" w:type="dxa"/>
            </w:tcMar>
            <w:vAlign w:val="center"/>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Optional</w:t>
            </w:r>
          </w:p>
        </w:tc>
        <w:tc>
          <w:tcPr>
            <w:shd w:fill="cfe2f3" w:val="clear"/>
            <w:tcMar>
              <w:top w:w="100.0" w:type="dxa"/>
              <w:left w:w="100.0" w:type="dxa"/>
              <w:bottom w:w="100.0" w:type="dxa"/>
              <w:right w:w="100.0" w:type="dxa"/>
            </w:tcMar>
            <w:vAlign w:val="center"/>
          </w:tcPr>
          <w:p w:rsidR="00000000" w:rsidDel="00000000" w:rsidP="00000000" w:rsidRDefault="00000000" w:rsidRPr="00000000" w14:paraId="00000089">
            <w:pPr>
              <w:ind w:left="0" w:firstLine="0"/>
              <w:rPr/>
            </w:pPr>
            <w:r w:rsidDel="00000000" w:rsidR="00000000" w:rsidRPr="00000000">
              <w:rPr>
                <w:rtl w:val="0"/>
              </w:rPr>
              <w:t xml:space="preserve">Has attached recommendation letters</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bl>
    <w:p w:rsidR="00000000" w:rsidDel="00000000" w:rsidP="00000000" w:rsidRDefault="00000000" w:rsidRPr="00000000" w14:paraId="0000008C">
      <w:pPr>
        <w:ind w:left="0" w:firstLine="0"/>
        <w:rPr/>
      </w:pPr>
      <w:r w:rsidDel="00000000" w:rsidR="00000000" w:rsidRPr="00000000">
        <w:rPr>
          <w:rtl w:val="0"/>
        </w:rPr>
      </w:r>
    </w:p>
    <w:p w:rsidR="00000000" w:rsidDel="00000000" w:rsidP="00000000" w:rsidRDefault="00000000" w:rsidRPr="00000000" w14:paraId="0000008D">
      <w:pPr>
        <w:ind w:left="0" w:firstLine="0"/>
        <w:rPr/>
      </w:pPr>
      <w:r w:rsidDel="00000000" w:rsidR="00000000" w:rsidRPr="00000000">
        <w:rPr>
          <w:rtl w:val="0"/>
        </w:rPr>
      </w:r>
    </w:p>
    <w:p w:rsidR="00000000" w:rsidDel="00000000" w:rsidP="00000000" w:rsidRDefault="00000000" w:rsidRPr="00000000" w14:paraId="0000008E">
      <w:pPr>
        <w:ind w:left="0" w:firstLine="0"/>
        <w:rPr/>
      </w:pPr>
      <w:r w:rsidDel="00000000" w:rsidR="00000000" w:rsidRPr="00000000">
        <w:rPr>
          <w:rtl w:val="0"/>
        </w:rPr>
      </w:r>
    </w:p>
    <w:p w:rsidR="00000000" w:rsidDel="00000000" w:rsidP="00000000" w:rsidRDefault="00000000" w:rsidRPr="00000000" w14:paraId="0000008F">
      <w:pPr>
        <w:ind w:left="0" w:firstLine="0"/>
        <w:rPr/>
        <w:sectPr>
          <w:type w:val="nextPage"/>
          <w:pgSz w:h="16838" w:w="11906" w:orient="portrait"/>
          <w:pgMar w:bottom="566.9291338582677" w:top="566.9291338582677" w:left="566.9291338582677" w:right="566.9291338582677" w:header="720" w:footer="720"/>
        </w:sectPr>
      </w:pPr>
      <w:r w:rsidDel="00000000" w:rsidR="00000000" w:rsidRPr="00000000">
        <w:rPr>
          <w:rtl w:val="0"/>
        </w:rPr>
      </w:r>
    </w:p>
    <w:p w:rsidR="00000000" w:rsidDel="00000000" w:rsidP="00000000" w:rsidRDefault="00000000" w:rsidRPr="00000000" w14:paraId="00000090">
      <w:pPr>
        <w:pStyle w:val="Heading1"/>
        <w:numPr>
          <w:ilvl w:val="0"/>
          <w:numId w:val="1"/>
        </w:numPr>
        <w:ind w:left="720" w:hanging="360"/>
        <w:rPr/>
      </w:pPr>
      <w:bookmarkStart w:colFirst="0" w:colLast="0" w:name="_lmui0p6ea3ma" w:id="2"/>
      <w:bookmarkEnd w:id="2"/>
      <w:r w:rsidDel="00000000" w:rsidR="00000000" w:rsidRPr="00000000">
        <w:rPr>
          <w:rtl w:val="0"/>
        </w:rPr>
        <w:t xml:space="preserve">Relevant Experience &amp; Track Record</w:t>
      </w: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tbl>
      <w:tblPr>
        <w:tblStyle w:val="Table3"/>
        <w:tblW w:w="1077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74"/>
        <w:tblGridChange w:id="0">
          <w:tblGrid>
            <w:gridCol w:w="10774"/>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color w:val="666666"/>
                <w:u w:val="single"/>
              </w:rPr>
            </w:pPr>
            <w:r w:rsidDel="00000000" w:rsidR="00000000" w:rsidRPr="00000000">
              <w:rPr>
                <w:rtl w:val="0"/>
              </w:rPr>
              <w:t xml:space="preserve">Please describe your relevant experiences in technical areas you are applying to through this proposal </w:t>
            </w:r>
            <w:r w:rsidDel="00000000" w:rsidR="00000000" w:rsidRPr="00000000">
              <w:rPr>
                <w:i w:val="1"/>
                <w:color w:val="666666"/>
                <w:u w:val="single"/>
                <w:rtl w:val="0"/>
              </w:rPr>
              <w:t xml:space="preserve">(400 words max)</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tc>
      </w:tr>
    </w:tbl>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pStyle w:val="Heading1"/>
        <w:numPr>
          <w:ilvl w:val="0"/>
          <w:numId w:val="1"/>
        </w:numPr>
        <w:ind w:left="720" w:hanging="360"/>
        <w:rPr/>
      </w:pPr>
      <w:bookmarkStart w:colFirst="0" w:colLast="0" w:name="_18kvtnnuv178" w:id="3"/>
      <w:bookmarkEnd w:id="3"/>
      <w:r w:rsidDel="00000000" w:rsidR="00000000" w:rsidRPr="00000000">
        <w:rPr>
          <w:rtl w:val="0"/>
        </w:rPr>
        <w:t xml:space="preserve">Estimated Timeframe</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tbl>
      <w:tblPr>
        <w:tblStyle w:val="Table4"/>
        <w:tblW w:w="101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30"/>
        <w:gridCol w:w="6000"/>
        <w:gridCol w:w="2925"/>
        <w:tblGridChange w:id="0">
          <w:tblGrid>
            <w:gridCol w:w="1230"/>
            <w:gridCol w:w="6000"/>
            <w:gridCol w:w="2925"/>
          </w:tblGrid>
        </w:tblGridChange>
      </w:tblGrid>
      <w:tr>
        <w:trPr>
          <w:cantSplit w:val="0"/>
          <w:tblHeader w:val="0"/>
        </w:trPr>
        <w:tc>
          <w:tcPr>
            <w:shd w:fill="cfe2f3" w:val="clear"/>
            <w:tcMar>
              <w:top w:w="100.0" w:type="dxa"/>
              <w:left w:w="100.0" w:type="dxa"/>
              <w:bottom w:w="100.0" w:type="dxa"/>
              <w:right w:w="100.0" w:type="dxa"/>
            </w:tcMar>
            <w:vAlign w:val="center"/>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Activity</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Number</w:t>
            </w:r>
          </w:p>
        </w:tc>
        <w:tc>
          <w:tcPr>
            <w:shd w:fill="cfe2f3" w:val="clear"/>
            <w:tcMar>
              <w:top w:w="100.0" w:type="dxa"/>
              <w:left w:w="100.0" w:type="dxa"/>
              <w:bottom w:w="100.0" w:type="dxa"/>
              <w:right w:w="100.0" w:type="dxa"/>
            </w:tcMar>
            <w:vAlign w:val="center"/>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Description</w:t>
            </w:r>
          </w:p>
        </w:tc>
        <w:tc>
          <w:tcPr>
            <w:shd w:fill="cfe2f3" w:val="clear"/>
            <w:tcMar>
              <w:top w:w="100.0" w:type="dxa"/>
              <w:left w:w="100.0" w:type="dxa"/>
              <w:bottom w:w="100.0" w:type="dxa"/>
              <w:right w:w="100.0" w:type="dxa"/>
            </w:tcMar>
            <w:vAlign w:val="center"/>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Detailed time frame- By months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jc w:val="both"/>
        <w:rPr/>
      </w:pPr>
      <w:r w:rsidDel="00000000" w:rsidR="00000000" w:rsidRPr="00000000">
        <w:rPr>
          <w:b w:val="1"/>
          <w:rtl w:val="0"/>
        </w:rPr>
        <w:t xml:space="preserve">Note</w:t>
      </w:r>
      <w:r w:rsidDel="00000000" w:rsidR="00000000" w:rsidRPr="00000000">
        <w:rPr>
          <w:rtl w:val="0"/>
        </w:rPr>
        <w:t xml:space="preserve">:</w:t>
      </w:r>
      <w:r w:rsidDel="00000000" w:rsidR="00000000" w:rsidRPr="00000000">
        <w:rPr>
          <w:i w:val="1"/>
          <w:rtl w:val="0"/>
        </w:rPr>
        <w:t xml:space="preserve"> You can adjust the chart to suit your planning module.</w:t>
      </w:r>
      <w:r w:rsidDel="00000000" w:rsidR="00000000" w:rsidRPr="00000000">
        <w:rPr>
          <w:rtl w:val="0"/>
        </w:rPr>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ind w:left="720" w:hanging="360"/>
        <w:rPr/>
        <w:sectPr>
          <w:type w:val="nextPage"/>
          <w:pgSz w:h="16838" w:w="11906" w:orient="portrait"/>
          <w:pgMar w:bottom="566.9291338582677" w:top="566.9291338582677" w:left="566.9291338582677" w:right="566.9291338582677" w:header="720" w:footer="720"/>
        </w:sectPr>
      </w:pPr>
      <w:r w:rsidDel="00000000" w:rsidR="00000000" w:rsidRPr="00000000">
        <w:rPr>
          <w:rtl w:val="0"/>
        </w:rPr>
      </w:r>
    </w:p>
    <w:p w:rsidR="00000000" w:rsidDel="00000000" w:rsidP="00000000" w:rsidRDefault="00000000" w:rsidRPr="00000000" w14:paraId="00000105">
      <w:pPr>
        <w:pStyle w:val="Heading1"/>
        <w:numPr>
          <w:ilvl w:val="0"/>
          <w:numId w:val="1"/>
        </w:numPr>
        <w:ind w:left="720" w:hanging="360"/>
        <w:rPr/>
      </w:pPr>
      <w:bookmarkStart w:colFirst="0" w:colLast="0" w:name="_nh5sk4ccolsl" w:id="4"/>
      <w:bookmarkEnd w:id="4"/>
      <w:r w:rsidDel="00000000" w:rsidR="00000000" w:rsidRPr="00000000">
        <w:rPr>
          <w:rtl w:val="0"/>
        </w:rPr>
        <w:t xml:space="preserve">Budget</w:t>
      </w:r>
    </w:p>
    <w:p w:rsidR="00000000" w:rsidDel="00000000" w:rsidP="00000000" w:rsidRDefault="00000000" w:rsidRPr="00000000" w14:paraId="00000106">
      <w:pPr>
        <w:rPr>
          <w:highlight w:val="yellow"/>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jc w:val="both"/>
        <w:rPr/>
      </w:pPr>
      <w:r w:rsidDel="00000000" w:rsidR="00000000" w:rsidRPr="00000000">
        <w:rPr>
          <w:rtl w:val="0"/>
        </w:rPr>
        <w:t xml:space="preserve">Please fill the </w:t>
      </w:r>
      <w:hyperlink r:id="rId8">
        <w:r w:rsidDel="00000000" w:rsidR="00000000" w:rsidRPr="00000000">
          <w:rPr>
            <w:color w:val="1155cc"/>
            <w:u w:val="single"/>
            <w:rtl w:val="0"/>
          </w:rPr>
          <w:t xml:space="preserve">attached budget template</w:t>
        </w:r>
      </w:hyperlink>
      <w:r w:rsidDel="00000000" w:rsidR="00000000" w:rsidRPr="00000000">
        <w:rPr>
          <w:rtl w:val="0"/>
        </w:rPr>
        <w:t xml:space="preserve"> to demonstrate all projected costs (In Euro) as well as your approach to cost allocation. Both the division of total budget per individual component, and the clarification of adopted currency conversion rates (when applicable); are mandatory. </w:t>
      </w:r>
      <w:r w:rsidDel="00000000" w:rsidR="00000000" w:rsidRPr="00000000">
        <w:rPr>
          <w:rtl w:val="0"/>
        </w:rPr>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pStyle w:val="Heading1"/>
        <w:numPr>
          <w:ilvl w:val="0"/>
          <w:numId w:val="1"/>
        </w:numPr>
        <w:ind w:left="720" w:hanging="360"/>
        <w:rPr/>
      </w:pPr>
      <w:bookmarkStart w:colFirst="0" w:colLast="0" w:name="_qbndg612bpvs" w:id="5"/>
      <w:bookmarkEnd w:id="5"/>
      <w:r w:rsidDel="00000000" w:rsidR="00000000" w:rsidRPr="00000000">
        <w:rPr>
          <w:rtl w:val="0"/>
        </w:rPr>
        <w:t xml:space="preserve">Submission</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jc w:val="both"/>
        <w:rPr>
          <w:vertAlign w:val="superscript"/>
        </w:rPr>
      </w:pPr>
      <w:r w:rsidDel="00000000" w:rsidR="00000000" w:rsidRPr="00000000">
        <w:rPr>
          <w:rtl w:val="0"/>
        </w:rPr>
        <w:t xml:space="preserve">Upon the completion of your application (we advise you to review the checklist before your submission), please submit your full tendering package by sending it via email to </w:t>
      </w:r>
      <w:r w:rsidDel="00000000" w:rsidR="00000000" w:rsidRPr="00000000">
        <w:rPr>
          <w:rFonts w:ascii="Calibri" w:cs="Calibri" w:eastAsia="Calibri" w:hAnsi="Calibri"/>
          <w:b w:val="1"/>
          <w:sz w:val="24"/>
          <w:szCs w:val="24"/>
          <w:highlight w:val="white"/>
          <w:u w:val="single"/>
          <w:rtl w:val="0"/>
        </w:rPr>
        <w:t xml:space="preserve">Jobs@scm.ngo b</w:t>
      </w:r>
      <w:r w:rsidDel="00000000" w:rsidR="00000000" w:rsidRPr="00000000">
        <w:rPr>
          <w:rFonts w:ascii="Calibri" w:cs="Calibri" w:eastAsia="Calibri" w:hAnsi="Calibri"/>
          <w:b w:val="1"/>
          <w:sz w:val="24"/>
          <w:szCs w:val="24"/>
          <w:u w:val="single"/>
          <w:rtl w:val="0"/>
        </w:rPr>
        <w:t xml:space="preserve">y June 15, 2023; 23:59</w:t>
      </w:r>
      <w:r w:rsidDel="00000000" w:rsidR="00000000" w:rsidRPr="00000000">
        <w:rPr>
          <w:b w:val="1"/>
          <w:sz w:val="24"/>
          <w:szCs w:val="24"/>
          <w:u w:val="single"/>
          <w:rtl w:val="0"/>
        </w:rPr>
        <w:t xml:space="preserve">. </w:t>
      </w:r>
      <w:r w:rsidDel="00000000" w:rsidR="00000000" w:rsidRPr="00000000">
        <w:rPr>
          <w:rtl w:val="0"/>
        </w:rPr>
        <w:t xml:space="preserve">Please make sure of stating the tender identifier [</w:t>
      </w:r>
      <w:r w:rsidDel="00000000" w:rsidR="00000000" w:rsidRPr="00000000">
        <w:rPr>
          <w:b w:val="1"/>
          <w:rtl w:val="0"/>
        </w:rPr>
        <w:t xml:space="preserve">SCMFR2301</w:t>
      </w:r>
      <w:r w:rsidDel="00000000" w:rsidR="00000000" w:rsidRPr="00000000">
        <w:rPr>
          <w:rtl w:val="0"/>
        </w:rPr>
        <w:t xml:space="preserve">] followed by the name of you (or your corporate) in the ‘Subject’ of your email(s). In case of large files, you can send several emails.</w:t>
      </w:r>
      <w:r w:rsidDel="00000000" w:rsidR="00000000" w:rsidRPr="00000000">
        <w:rPr>
          <w:rtl w:val="0"/>
        </w:rPr>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pStyle w:val="Heading1"/>
        <w:numPr>
          <w:ilvl w:val="0"/>
          <w:numId w:val="1"/>
        </w:numPr>
        <w:ind w:left="720" w:hanging="360"/>
      </w:pPr>
      <w:bookmarkStart w:colFirst="0" w:colLast="0" w:name="_jc7ilg69i21w" w:id="6"/>
      <w:bookmarkEnd w:id="6"/>
      <w:r w:rsidDel="00000000" w:rsidR="00000000" w:rsidRPr="00000000">
        <w:rPr>
          <w:rtl w:val="0"/>
        </w:rPr>
        <w:t xml:space="preserve">Signature</w:t>
      </w:r>
    </w:p>
    <w:p w:rsidR="00000000" w:rsidDel="00000000" w:rsidP="00000000" w:rsidRDefault="00000000" w:rsidRPr="00000000" w14:paraId="00000110">
      <w:pPr>
        <w:jc w:val="both"/>
        <w:rPr/>
      </w:pPr>
      <w:r w:rsidDel="00000000" w:rsidR="00000000" w:rsidRPr="00000000">
        <w:rPr>
          <w:rtl w:val="0"/>
        </w:rPr>
      </w:r>
    </w:p>
    <w:p w:rsidR="00000000" w:rsidDel="00000000" w:rsidP="00000000" w:rsidRDefault="00000000" w:rsidRPr="00000000" w14:paraId="00000111">
      <w:pPr>
        <w:jc w:val="both"/>
        <w:rPr/>
      </w:pPr>
      <w:r w:rsidDel="00000000" w:rsidR="00000000" w:rsidRPr="00000000">
        <w:rPr>
          <w:rtl w:val="0"/>
        </w:rPr>
        <w:t xml:space="preserve">I hereby declare that I am an official and legal signatory of the entity I am representing through this tendering form, and that the entity I am representing did not engage in any form or legally prohibited activities according to the applicable laws and regulations in the country(ies) it operated to. I also declare that all information delivered through this form and the annexed documents are valid and authentic.</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b w:val="1"/>
        </w:rPr>
      </w:pPr>
      <w:r w:rsidDel="00000000" w:rsidR="00000000" w:rsidRPr="00000000">
        <w:rPr>
          <w:b w:val="1"/>
          <w:rtl w:val="0"/>
        </w:rPr>
        <w:t xml:space="preserve">Name of signatory</w:t>
      </w:r>
    </w:p>
    <w:p w:rsidR="00000000" w:rsidDel="00000000" w:rsidP="00000000" w:rsidRDefault="00000000" w:rsidRPr="00000000" w14:paraId="00000116">
      <w:pPr>
        <w:rPr>
          <w:b w:val="1"/>
        </w:rPr>
      </w:pPr>
      <w:r w:rsidDel="00000000" w:rsidR="00000000" w:rsidRPr="00000000">
        <w:rPr>
          <w:rtl w:val="0"/>
        </w:rPr>
      </w:r>
    </w:p>
    <w:p w:rsidR="00000000" w:rsidDel="00000000" w:rsidP="00000000" w:rsidRDefault="00000000" w:rsidRPr="00000000" w14:paraId="00000117">
      <w:pPr>
        <w:rPr>
          <w:b w:val="1"/>
        </w:rPr>
      </w:pPr>
      <w:r w:rsidDel="00000000" w:rsidR="00000000" w:rsidRPr="00000000">
        <w:rPr>
          <w:b w:val="1"/>
          <w:rtl w:val="0"/>
        </w:rPr>
        <w:t xml:space="preserve">Date &amp; place of signature</w:t>
      </w:r>
    </w:p>
    <w:p w:rsidR="00000000" w:rsidDel="00000000" w:rsidP="00000000" w:rsidRDefault="00000000" w:rsidRPr="00000000" w14:paraId="00000118">
      <w:pPr>
        <w:rPr>
          <w:b w:val="1"/>
        </w:rPr>
      </w:pPr>
      <w:r w:rsidDel="00000000" w:rsidR="00000000" w:rsidRPr="00000000">
        <w:rPr>
          <w:rtl w:val="0"/>
        </w:rPr>
      </w:r>
    </w:p>
    <w:p w:rsidR="00000000" w:rsidDel="00000000" w:rsidP="00000000" w:rsidRDefault="00000000" w:rsidRPr="00000000" w14:paraId="00000119">
      <w:pPr>
        <w:rPr>
          <w:b w:val="1"/>
        </w:rPr>
      </w:pPr>
      <w:r w:rsidDel="00000000" w:rsidR="00000000" w:rsidRPr="00000000">
        <w:rPr>
          <w:rtl w:val="0"/>
        </w:rPr>
      </w:r>
    </w:p>
    <w:p w:rsidR="00000000" w:rsidDel="00000000" w:rsidP="00000000" w:rsidRDefault="00000000" w:rsidRPr="00000000" w14:paraId="0000011A">
      <w:pPr>
        <w:rPr>
          <w:b w:val="1"/>
        </w:rPr>
      </w:pPr>
      <w:r w:rsidDel="00000000" w:rsidR="00000000" w:rsidRPr="00000000">
        <w:rPr>
          <w:rtl w:val="0"/>
        </w:rPr>
      </w:r>
    </w:p>
    <w:p w:rsidR="00000000" w:rsidDel="00000000" w:rsidP="00000000" w:rsidRDefault="00000000" w:rsidRPr="00000000" w14:paraId="0000011B">
      <w:pPr>
        <w:rPr>
          <w:b w:val="1"/>
        </w:rPr>
      </w:pPr>
      <w:r w:rsidDel="00000000" w:rsidR="00000000" w:rsidRPr="00000000">
        <w:rPr>
          <w:b w:val="1"/>
          <w:rtl w:val="0"/>
        </w:rPr>
        <w:t xml:space="preserve">Signature</w:t>
      </w:r>
    </w:p>
    <w:p w:rsidR="00000000" w:rsidDel="00000000" w:rsidP="00000000" w:rsidRDefault="00000000" w:rsidRPr="00000000" w14:paraId="0000011C">
      <w:pPr>
        <w:rPr>
          <w:b w:val="1"/>
        </w:rPr>
      </w:pPr>
      <w:r w:rsidDel="00000000" w:rsidR="00000000" w:rsidRPr="00000000">
        <w:rPr>
          <w:rtl w:val="0"/>
        </w:rPr>
        <w:t xml:space="preserve">_________________________________</w:t>
      </w:r>
      <w:r w:rsidDel="00000000" w:rsidR="00000000" w:rsidRPr="00000000">
        <w:rPr>
          <w:rtl w:val="0"/>
        </w:rPr>
      </w:r>
    </w:p>
    <w:p w:rsidR="00000000" w:rsidDel="00000000" w:rsidP="00000000" w:rsidRDefault="00000000" w:rsidRPr="00000000" w14:paraId="0000011D">
      <w:pPr>
        <w:rPr>
          <w:b w:val="1"/>
        </w:rPr>
      </w:pPr>
      <w:r w:rsidDel="00000000" w:rsidR="00000000" w:rsidRPr="00000000">
        <w:rPr>
          <w:rtl w:val="0"/>
        </w:rPr>
      </w:r>
    </w:p>
    <w:p w:rsidR="00000000" w:rsidDel="00000000" w:rsidP="00000000" w:rsidRDefault="00000000" w:rsidRPr="00000000" w14:paraId="0000011E">
      <w:pPr>
        <w:rPr>
          <w:b w:val="1"/>
        </w:rPr>
      </w:pPr>
      <w:r w:rsidDel="00000000" w:rsidR="00000000" w:rsidRPr="00000000">
        <w:rPr>
          <w:rtl w:val="0"/>
        </w:rPr>
      </w:r>
    </w:p>
    <w:p w:rsidR="00000000" w:rsidDel="00000000" w:rsidP="00000000" w:rsidRDefault="00000000" w:rsidRPr="00000000" w14:paraId="0000011F">
      <w:pPr>
        <w:rPr>
          <w:b w:val="1"/>
        </w:rPr>
      </w:pPr>
      <w:r w:rsidDel="00000000" w:rsidR="00000000" w:rsidRPr="00000000">
        <w:rPr>
          <w:b w:val="1"/>
          <w:rtl w:val="0"/>
        </w:rPr>
        <w:t xml:space="preserve">Stamp (if available)</w:t>
      </w:r>
    </w:p>
    <w:p w:rsidR="00000000" w:rsidDel="00000000" w:rsidP="00000000" w:rsidRDefault="00000000" w:rsidRPr="00000000" w14:paraId="00000120">
      <w:pPr>
        <w:rPr/>
      </w:pPr>
      <w:r w:rsidDel="00000000" w:rsidR="00000000" w:rsidRPr="00000000">
        <w:rPr>
          <w:rtl w:val="0"/>
        </w:rPr>
      </w:r>
    </w:p>
    <w:sectPr>
      <w:type w:val="nextPage"/>
      <w:pgSz w:h="16838" w:w="11906" w:orient="portrait"/>
      <w:pgMar w:bottom="566.9291338582677" w:top="566.9291338582677" w:left="566.9291338582677" w:right="566.9291338582677"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1">
    <w:pPr>
      <w:rPr>
        <w:i w:val="1"/>
        <w:color w:val="666666"/>
      </w:rPr>
    </w:pPr>
    <w:r w:rsidDel="00000000" w:rsidR="00000000" w:rsidRPr="00000000">
      <w:rPr>
        <w:b w:val="1"/>
        <w:i w:val="1"/>
        <w:color w:val="666666"/>
        <w:rtl w:val="0"/>
      </w:rPr>
      <w:t xml:space="preserve">Tendering Form</w:t>
      <w:tab/>
    </w:r>
    <w:r w:rsidDel="00000000" w:rsidR="00000000" w:rsidRPr="00000000">
      <w:rPr>
        <w:i w:val="1"/>
        <w:color w:val="666666"/>
        <w:rtl w:val="0"/>
      </w:rPr>
      <w:tab/>
      <w:tab/>
      <w:tab/>
      <w:tab/>
      <w:t xml:space="preserve">      Syrian Center for Media and Freedom of Expression</w:t>
    </w:r>
  </w:p>
  <w:p w:rsidR="00000000" w:rsidDel="00000000" w:rsidP="00000000" w:rsidRDefault="00000000" w:rsidRPr="00000000" w14:paraId="00000122">
    <w:pPr>
      <w:rPr>
        <w:i w:val="1"/>
        <w:color w:val="66666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hd w:fill="76a5af" w:val="clear"/>
      <w:ind w:left="720" w:hanging="360"/>
    </w:pPr>
    <w:rPr>
      <w:b w:val="1"/>
      <w:color w:val="0c343d"/>
      <w:sz w:val="28"/>
      <w:szCs w:val="28"/>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yperlink" Target="https://docs.google.com/spreadsheets/d/1AxjNe83dMxLJjp93Nc3lX44--IPyzi6a/edit#gid=1789425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